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E1" w:rsidRDefault="00671FE1" w:rsidP="00671FE1">
      <w:pPr>
        <w:pStyle w:val="Cmsor1"/>
        <w:rPr>
          <w:color w:val="C00000"/>
        </w:rPr>
      </w:pPr>
      <w:r w:rsidRPr="00671FE1">
        <w:rPr>
          <w:color w:val="C00000"/>
        </w:rPr>
        <w:t xml:space="preserve">Melia Bali </w:t>
      </w:r>
      <w:r w:rsidR="00B63BB0">
        <w:rPr>
          <w:color w:val="C00000"/>
        </w:rPr>
        <w:t>5*</w:t>
      </w:r>
      <w:r w:rsidRPr="00671FE1">
        <w:rPr>
          <w:color w:val="C00000"/>
        </w:rPr>
        <w:t xml:space="preserve">– Nusa </w:t>
      </w:r>
      <w:r w:rsidR="00B63BB0">
        <w:rPr>
          <w:color w:val="C00000"/>
        </w:rPr>
        <w:t xml:space="preserve">Dua </w:t>
      </w:r>
    </w:p>
    <w:p w:rsidR="004D1D9B" w:rsidRPr="004D1D9B" w:rsidRDefault="004D1D9B" w:rsidP="004D1D9B"/>
    <w:p w:rsidR="004D1D9B" w:rsidRDefault="004D1D9B" w:rsidP="004D1D9B">
      <w:pPr>
        <w:pStyle w:val="Cm"/>
        <w:jc w:val="center"/>
      </w:pPr>
      <w:r>
        <w:rPr>
          <w:noProof/>
          <w:lang w:eastAsia="hu-HU"/>
        </w:rPr>
        <w:drawing>
          <wp:inline distT="0" distB="0" distL="0" distR="0">
            <wp:extent cx="1138752" cy="911002"/>
            <wp:effectExtent l="19050" t="0" r="4248" b="0"/>
            <wp:docPr id="5" name="Kép 0" descr="Melia guest ro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a guest roo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95" cy="90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211114" cy="906927"/>
            <wp:effectExtent l="19050" t="0" r="8086" b="0"/>
            <wp:docPr id="6" name="Kép 1" descr="melia be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a beach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37" cy="9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694461" cy="912401"/>
            <wp:effectExtent l="19050" t="0" r="989" b="0"/>
            <wp:docPr id="7" name="Kép 2" descr="melia 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a po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189" cy="91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237428" cy="926634"/>
            <wp:effectExtent l="19050" t="0" r="822" b="0"/>
            <wp:docPr id="8" name="Kép 3" descr="MELI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A-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37" cy="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546613" cy="1152942"/>
            <wp:effectExtent l="19050" t="0" r="0" b="0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14" cy="115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540035" cy="1158233"/>
            <wp:effectExtent l="19050" t="0" r="3015" b="0"/>
            <wp:docPr id="10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03" cy="115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9B" w:rsidRPr="004D1D9B" w:rsidRDefault="004D1D9B" w:rsidP="004D1D9B"/>
    <w:p w:rsidR="00671FE1" w:rsidRDefault="00671FE1" w:rsidP="00671FE1"/>
    <w:p w:rsidR="00671FE1" w:rsidRDefault="00671FE1" w:rsidP="00671FE1">
      <w:pPr>
        <w:pStyle w:val="Kiemeltidzet"/>
      </w:pPr>
      <w:r w:rsidRPr="00671FE1">
        <w:t>8nap 7 éjszaka</w:t>
      </w:r>
    </w:p>
    <w:tbl>
      <w:tblPr>
        <w:tblStyle w:val="Rcsostblzat"/>
        <w:tblW w:w="9464" w:type="dxa"/>
        <w:tblLook w:val="04A0"/>
      </w:tblPr>
      <w:tblGrid>
        <w:gridCol w:w="3070"/>
        <w:gridCol w:w="3134"/>
        <w:gridCol w:w="3260"/>
      </w:tblGrid>
      <w:tr w:rsidR="00671FE1" w:rsidTr="00671FE1">
        <w:tc>
          <w:tcPr>
            <w:tcW w:w="3070" w:type="dxa"/>
          </w:tcPr>
          <w:p w:rsidR="00671FE1" w:rsidRPr="00BC5873" w:rsidRDefault="00671FE1" w:rsidP="00816235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Utószezon</w:t>
            </w:r>
          </w:p>
        </w:tc>
        <w:tc>
          <w:tcPr>
            <w:tcW w:w="3134" w:type="dxa"/>
          </w:tcPr>
          <w:p w:rsidR="00671FE1" w:rsidRPr="00BC5873" w:rsidRDefault="00671FE1" w:rsidP="00816235">
            <w:pPr>
              <w:ind w:firstLine="708"/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671FE1" w:rsidRPr="00BC5873" w:rsidRDefault="00671FE1" w:rsidP="00816235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Főszezon</w:t>
            </w:r>
          </w:p>
        </w:tc>
      </w:tr>
      <w:tr w:rsidR="00671FE1" w:rsidTr="00671FE1">
        <w:tc>
          <w:tcPr>
            <w:tcW w:w="3070" w:type="dxa"/>
          </w:tcPr>
          <w:p w:rsidR="00671FE1" w:rsidRPr="00BC5873" w:rsidRDefault="00671FE1" w:rsidP="00816235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2014 jan. 4-től – 2014 jul.14-ig</w:t>
            </w:r>
          </w:p>
          <w:p w:rsidR="00671FE1" w:rsidRPr="00BC5873" w:rsidRDefault="00671FE1" w:rsidP="00816235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2014 nov.1-től -  2014 dec.26-ig</w:t>
            </w:r>
          </w:p>
        </w:tc>
        <w:tc>
          <w:tcPr>
            <w:tcW w:w="3134" w:type="dxa"/>
          </w:tcPr>
          <w:p w:rsidR="00671FE1" w:rsidRPr="00BC5873" w:rsidRDefault="00671FE1" w:rsidP="00816235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671FE1" w:rsidRPr="00BC5873" w:rsidRDefault="00671FE1" w:rsidP="00816235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2014 dec.27-tól - 2015 jan.3-ig</w:t>
            </w:r>
          </w:p>
        </w:tc>
      </w:tr>
      <w:tr w:rsidR="00671FE1" w:rsidTr="00671FE1">
        <w:tc>
          <w:tcPr>
            <w:tcW w:w="3070" w:type="dxa"/>
          </w:tcPr>
          <w:p w:rsidR="00671FE1" w:rsidRPr="00BC5873" w:rsidRDefault="006524F5" w:rsidP="0081623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US$ 699</w:t>
            </w:r>
            <w:r w:rsidR="00671FE1" w:rsidRPr="00BC5873">
              <w:rPr>
                <w:highlight w:val="yellow"/>
              </w:rPr>
              <w:t>/fő</w:t>
            </w:r>
          </w:p>
        </w:tc>
        <w:tc>
          <w:tcPr>
            <w:tcW w:w="3134" w:type="dxa"/>
          </w:tcPr>
          <w:p w:rsidR="00671FE1" w:rsidRPr="00BC5873" w:rsidRDefault="00671FE1" w:rsidP="00816235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671FE1" w:rsidRPr="00BC5873" w:rsidRDefault="006524F5" w:rsidP="0081623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US$ 1210</w:t>
            </w:r>
            <w:r w:rsidR="00671FE1" w:rsidRPr="00BC5873">
              <w:rPr>
                <w:highlight w:val="yellow"/>
              </w:rPr>
              <w:t>/fő</w:t>
            </w:r>
          </w:p>
        </w:tc>
      </w:tr>
    </w:tbl>
    <w:p w:rsidR="00671FE1" w:rsidRDefault="00BC5873" w:rsidP="00671FE1">
      <w:r w:rsidRPr="00BC5873">
        <w:t>További kedvezményekért érdeklődjön utazási irodánknál.</w:t>
      </w:r>
    </w:p>
    <w:p w:rsidR="00BC5873" w:rsidRDefault="00BC5873" w:rsidP="00BC5873">
      <w:pPr>
        <w:pStyle w:val="Kiemeltidzet"/>
      </w:pPr>
      <w:r w:rsidRPr="00BC5873">
        <w:t>10 nap 9 éjszaka</w:t>
      </w:r>
    </w:p>
    <w:tbl>
      <w:tblPr>
        <w:tblStyle w:val="Rcsostblzat"/>
        <w:tblW w:w="0" w:type="auto"/>
        <w:tblLook w:val="04A0"/>
      </w:tblPr>
      <w:tblGrid>
        <w:gridCol w:w="3070"/>
        <w:gridCol w:w="3134"/>
        <w:gridCol w:w="3008"/>
      </w:tblGrid>
      <w:tr w:rsidR="00BC5873" w:rsidTr="00BC5873">
        <w:tc>
          <w:tcPr>
            <w:tcW w:w="3070" w:type="dxa"/>
          </w:tcPr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Utószezon</w:t>
            </w:r>
          </w:p>
        </w:tc>
        <w:tc>
          <w:tcPr>
            <w:tcW w:w="3134" w:type="dxa"/>
          </w:tcPr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Főszezon2</w:t>
            </w:r>
          </w:p>
        </w:tc>
      </w:tr>
      <w:tr w:rsidR="00BC5873" w:rsidTr="00BC5873">
        <w:tc>
          <w:tcPr>
            <w:tcW w:w="3070" w:type="dxa"/>
          </w:tcPr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2014 jan. 4-től – 2014 jul.14-ig</w:t>
            </w:r>
          </w:p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2014 nov.1-től -  2014 dec.26-ig</w:t>
            </w:r>
          </w:p>
        </w:tc>
        <w:tc>
          <w:tcPr>
            <w:tcW w:w="3134" w:type="dxa"/>
          </w:tcPr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2014 dec.27-tól - 2015 jan.3-ig</w:t>
            </w:r>
          </w:p>
        </w:tc>
      </w:tr>
      <w:tr w:rsidR="00BC5873" w:rsidTr="00BC5873">
        <w:tc>
          <w:tcPr>
            <w:tcW w:w="3070" w:type="dxa"/>
          </w:tcPr>
          <w:p w:rsidR="00BC5873" w:rsidRPr="00BC5873" w:rsidRDefault="009A12A8" w:rsidP="00BC587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US$ 889</w:t>
            </w:r>
            <w:r w:rsidR="00BC5873" w:rsidRPr="00BC5873">
              <w:rPr>
                <w:highlight w:val="yellow"/>
              </w:rPr>
              <w:t>/fő</w:t>
            </w:r>
          </w:p>
        </w:tc>
        <w:tc>
          <w:tcPr>
            <w:tcW w:w="3134" w:type="dxa"/>
          </w:tcPr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BC5873" w:rsidRPr="00BC5873" w:rsidRDefault="00BC5873" w:rsidP="00BC5873">
            <w:pPr>
              <w:jc w:val="center"/>
              <w:rPr>
                <w:highlight w:val="yellow"/>
              </w:rPr>
            </w:pPr>
            <w:r w:rsidRPr="00BC5873">
              <w:rPr>
                <w:highlight w:val="yellow"/>
              </w:rPr>
              <w:t>US$ 1</w:t>
            </w:r>
            <w:r w:rsidR="009A12A8">
              <w:rPr>
                <w:highlight w:val="yellow"/>
              </w:rPr>
              <w:t>545</w:t>
            </w:r>
            <w:r w:rsidRPr="00BC5873">
              <w:rPr>
                <w:highlight w:val="yellow"/>
              </w:rPr>
              <w:t>/fő</w:t>
            </w:r>
          </w:p>
        </w:tc>
      </w:tr>
    </w:tbl>
    <w:p w:rsidR="00BC5873" w:rsidRDefault="00BC5873" w:rsidP="00BC5873">
      <w:r w:rsidRPr="00BC5873">
        <w:t>További kedvezményekért érdeklődjön utazási irodánknál.</w:t>
      </w:r>
    </w:p>
    <w:p w:rsidR="0035064A" w:rsidRDefault="0035064A" w:rsidP="00BC5873">
      <w:r>
        <w:t>Foglalás:</w:t>
      </w:r>
    </w:p>
    <w:p w:rsidR="0035064A" w:rsidRDefault="0035064A" w:rsidP="00BC5873">
      <w:r w:rsidRPr="00877D20">
        <w:rPr>
          <w:highlight w:val="yellow"/>
        </w:rPr>
        <w:t>51 nappal érkezés előtt 6% kedvezmény a teljes árból</w:t>
      </w:r>
    </w:p>
    <w:p w:rsidR="0035064A" w:rsidRDefault="0035064A" w:rsidP="00BC5873">
      <w:r w:rsidRPr="00877D20">
        <w:rPr>
          <w:highlight w:val="yellow"/>
        </w:rPr>
        <w:t>22 nappal érkezés előtt 3% kedvezmény a teljes árból</w:t>
      </w:r>
    </w:p>
    <w:p w:rsidR="004C1558" w:rsidRPr="008D2025" w:rsidRDefault="004C1558" w:rsidP="008D2025">
      <w:pPr>
        <w:pStyle w:val="Kiemeltidzet"/>
      </w:pPr>
    </w:p>
    <w:p w:rsidR="004C1558" w:rsidRPr="004C1558" w:rsidRDefault="004C1558" w:rsidP="004C1558"/>
    <w:p w:rsidR="00BC5873" w:rsidRDefault="004C1558" w:rsidP="004C1558">
      <w:pPr>
        <w:pStyle w:val="Kiemeltidzet"/>
        <w:ind w:left="0"/>
      </w:pPr>
      <w:r>
        <w:rPr>
          <w:b w:val="0"/>
          <w:bCs w:val="0"/>
          <w:i w:val="0"/>
          <w:iCs w:val="0"/>
          <w:color w:val="auto"/>
        </w:rPr>
        <w:t xml:space="preserve">                  </w:t>
      </w:r>
      <w:r w:rsidR="00BC5873">
        <w:t>Csomag Tartalma:</w:t>
      </w:r>
      <w:r w:rsidR="00BC5873">
        <w:tab/>
      </w:r>
    </w:p>
    <w:p w:rsidR="00BC5873" w:rsidRDefault="00BC5873" w:rsidP="00BC5873">
      <w:r>
        <w:lastRenderedPageBreak/>
        <w:t xml:space="preserve">- szállás a </w:t>
      </w:r>
      <w:r w:rsidR="004C1558" w:rsidRPr="004C1558">
        <w:t>Melia Bali</w:t>
      </w:r>
      <w:r w:rsidR="004C1558">
        <w:t xml:space="preserve"> Hotelban </w:t>
      </w:r>
      <w:r w:rsidR="004C1558" w:rsidRPr="004C1558">
        <w:t xml:space="preserve"> </w:t>
      </w:r>
      <w:r w:rsidR="004D1D9B">
        <w:t>– Melia vendég</w:t>
      </w:r>
      <w:r w:rsidR="004C1558">
        <w:t>szoba</w:t>
      </w:r>
    </w:p>
    <w:p w:rsidR="00BC5873" w:rsidRDefault="00BC5873" w:rsidP="00BC5873">
      <w:r>
        <w:t>- reggeli</w:t>
      </w:r>
    </w:p>
    <w:p w:rsidR="00BC5873" w:rsidRDefault="00BC5873" w:rsidP="00BC5873">
      <w:r>
        <w:t xml:space="preserve">- szolgáltatási díjak </w:t>
      </w:r>
    </w:p>
    <w:p w:rsidR="00BC5873" w:rsidRDefault="00BC5873" w:rsidP="00BC5873">
      <w:r>
        <w:t>- szálláshely adó</w:t>
      </w:r>
    </w:p>
    <w:p w:rsidR="00BC5873" w:rsidRDefault="00BC5873" w:rsidP="00BC5873">
      <w:pPr>
        <w:pStyle w:val="Kiemeltidzet"/>
      </w:pPr>
      <w:r>
        <w:t>Az ár nem tartalmazza:</w:t>
      </w:r>
    </w:p>
    <w:p w:rsidR="00BC5873" w:rsidRDefault="00BC5873" w:rsidP="00BC5873">
      <w:r>
        <w:t xml:space="preserve">Ebéd        :    (nem kötelező)       </w:t>
      </w:r>
    </w:p>
    <w:p w:rsidR="00BC5873" w:rsidRDefault="004C1558" w:rsidP="004C1558">
      <w:r>
        <w:t>Vacsora  :     (nem kötelező)</w:t>
      </w:r>
    </w:p>
    <w:p w:rsidR="004C1558" w:rsidRDefault="004C1558" w:rsidP="004C1558">
      <w:r>
        <w:t>reptéri transzferek</w:t>
      </w:r>
    </w:p>
    <w:p w:rsidR="004D1D9B" w:rsidRDefault="004D1D9B" w:rsidP="004D1D9B">
      <w:pPr>
        <w:pStyle w:val="Kiemeltidzet"/>
      </w:pPr>
      <w:r>
        <w:t>Hotel leírás:</w:t>
      </w:r>
    </w:p>
    <w:p w:rsidR="00D361F8" w:rsidRDefault="00D361F8" w:rsidP="00D361F8">
      <w:r>
        <w:t>A Melia Bali Indonézia szálláshelye 5 étteremmel, nagy lagúnamedencével és trópusi tájkerttel várja vendégeit. A Nusa Dua strandon elhelyezkedő szállodától a Bali Collection bevásárlóközpont 1 perces sétával érhető el.</w:t>
      </w:r>
    </w:p>
    <w:p w:rsidR="00D361F8" w:rsidRDefault="00D361F8" w:rsidP="00D361F8">
      <w:r>
        <w:t>A légkondicionált szobákhoz saját, kertre néző erkély vagy terasz tartozik. A kényelmet ezen kívül minibár, valamint tea- és kávéfőző is szolgálja.</w:t>
      </w:r>
    </w:p>
    <w:p w:rsidR="00D361F8" w:rsidRDefault="00D361F8" w:rsidP="00D361F8">
      <w:r>
        <w:t>Az YHI Spa wellness-részleg kezelések széles skálájával várja a vendégeket. A lobbibárban és az éttermekben történő fogyasztás esetén a Wi-Fi-hozzáférés ingyenes.</w:t>
      </w:r>
    </w:p>
    <w:p w:rsidR="004D1D9B" w:rsidRPr="004D1D9B" w:rsidRDefault="00D361F8" w:rsidP="00D361F8">
      <w:r>
        <w:t>A Ngurah Rai nemzetközi repülőtér mindössze 11 kilométerre fekszik a hoteltől.</w:t>
      </w:r>
    </w:p>
    <w:p w:rsidR="004C1558" w:rsidRDefault="004D1D9B" w:rsidP="004D1D9B">
      <w:pPr>
        <w:pStyle w:val="Kiemeltidzet"/>
      </w:pPr>
      <w:r>
        <w:t xml:space="preserve">Kérhető </w:t>
      </w:r>
      <w:r w:rsidR="004C1558">
        <w:t>programok:</w:t>
      </w:r>
    </w:p>
    <w:p w:rsidR="004C1558" w:rsidRDefault="004D1D9B" w:rsidP="004C1558">
      <w:r>
        <w:t>- 3 e</w:t>
      </w:r>
      <w:r w:rsidR="004C1558">
        <w:t>gész napos kirándulás</w:t>
      </w:r>
      <w:r>
        <w:t>,</w:t>
      </w:r>
      <w:r w:rsidR="004C1558">
        <w:t xml:space="preserve"> amelyek a sziget 70% lefedik (magyar idegenvezetés)</w:t>
      </w:r>
    </w:p>
    <w:p w:rsidR="004C1558" w:rsidRDefault="004C1558" w:rsidP="004C1558">
      <w:r>
        <w:t xml:space="preserve">- elefánt szafari </w:t>
      </w:r>
    </w:p>
    <w:p w:rsidR="004C1558" w:rsidRDefault="004C1558" w:rsidP="004C1558">
      <w:r>
        <w:t>- vadvízi rafting</w:t>
      </w:r>
    </w:p>
    <w:p w:rsidR="004C1558" w:rsidRDefault="004C1558" w:rsidP="004C1558">
      <w:r>
        <w:t xml:space="preserve">- lovaglás az óceán part mentén </w:t>
      </w:r>
    </w:p>
    <w:p w:rsidR="004C1558" w:rsidRDefault="004C1558" w:rsidP="004C1558">
      <w:r>
        <w:t>- qvadozás</w:t>
      </w:r>
    </w:p>
    <w:p w:rsidR="004C1558" w:rsidRDefault="004C1558" w:rsidP="004C1558">
      <w:r>
        <w:t>- egy napos hajó kirándulás (Lembongan sziget)</w:t>
      </w:r>
    </w:p>
    <w:p w:rsidR="004C1558" w:rsidRDefault="004C1558" w:rsidP="004C1558">
      <w:r>
        <w:t>- innováció delfinekkel</w:t>
      </w:r>
    </w:p>
    <w:p w:rsidR="004C1558" w:rsidRDefault="004C1558" w:rsidP="004C1558">
      <w:r>
        <w:t>- Esküvő szervezés</w:t>
      </w:r>
    </w:p>
    <w:p w:rsidR="004C1558" w:rsidRDefault="004C1558" w:rsidP="004C1558">
      <w:pPr>
        <w:pStyle w:val="Kiemeltidzet"/>
      </w:pPr>
      <w:r>
        <w:t>Kapcsolat felvétel:</w:t>
      </w:r>
    </w:p>
    <w:p w:rsidR="004C1558" w:rsidRPr="00BC5873" w:rsidRDefault="004D1D9B" w:rsidP="004C1558">
      <w:r>
        <w:t>ACV Bali Tours</w:t>
      </w:r>
    </w:p>
    <w:sectPr w:rsidR="004C1558" w:rsidRPr="00BC5873" w:rsidSect="00D9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/>
  <w:rsids>
    <w:rsidRoot w:val="00671FE1"/>
    <w:rsid w:val="001300C3"/>
    <w:rsid w:val="002611C3"/>
    <w:rsid w:val="0035064A"/>
    <w:rsid w:val="00443F78"/>
    <w:rsid w:val="004C1558"/>
    <w:rsid w:val="004D1D9B"/>
    <w:rsid w:val="006524F5"/>
    <w:rsid w:val="00671FE1"/>
    <w:rsid w:val="006A17BF"/>
    <w:rsid w:val="00816235"/>
    <w:rsid w:val="00877D20"/>
    <w:rsid w:val="008D2025"/>
    <w:rsid w:val="009A12A8"/>
    <w:rsid w:val="009B0B21"/>
    <w:rsid w:val="00B63BB0"/>
    <w:rsid w:val="00BC5873"/>
    <w:rsid w:val="00C72891"/>
    <w:rsid w:val="00CA694D"/>
    <w:rsid w:val="00D361F8"/>
    <w:rsid w:val="00D929F4"/>
    <w:rsid w:val="00EC46DB"/>
    <w:rsid w:val="00F1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9F4"/>
  </w:style>
  <w:style w:type="paragraph" w:styleId="Cmsor1">
    <w:name w:val="heading 1"/>
    <w:basedOn w:val="Norml"/>
    <w:next w:val="Norml"/>
    <w:link w:val="Cmsor1Char"/>
    <w:uiPriority w:val="9"/>
    <w:qFormat/>
    <w:rsid w:val="00671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71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1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671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1F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1FE1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67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1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71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1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671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1F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1FE1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67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dcterms:created xsi:type="dcterms:W3CDTF">2014-12-04T04:52:00Z</dcterms:created>
  <dcterms:modified xsi:type="dcterms:W3CDTF">2014-12-04T05:17:00Z</dcterms:modified>
</cp:coreProperties>
</file>