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C8" w:rsidRDefault="00294AC8" w:rsidP="00294AC8">
      <w:pPr>
        <w:rPr>
          <w:rStyle w:val="Ershivatkozs"/>
        </w:rPr>
      </w:pPr>
      <w:r w:rsidRPr="00D42A17">
        <w:rPr>
          <w:rStyle w:val="Ershivatkozs"/>
        </w:rPr>
        <w:t>Grand Inna Kuta</w:t>
      </w:r>
      <w:r w:rsidR="006A665C">
        <w:rPr>
          <w:rStyle w:val="Ershivatkozs"/>
        </w:rPr>
        <w:t xml:space="preserve"> hotel</w:t>
      </w:r>
    </w:p>
    <w:p w:rsidR="00E772CD" w:rsidRPr="00E772CD" w:rsidRDefault="00E772CD" w:rsidP="00E772CD">
      <w:pPr>
        <w:pStyle w:val="Kiemeltidzet"/>
        <w:jc w:val="center"/>
        <w:rPr>
          <w:i w:val="0"/>
        </w:rPr>
      </w:pPr>
      <w:r w:rsidRPr="00E772CD">
        <w:rPr>
          <w:i w:val="0"/>
          <w:noProof/>
          <w:lang w:eastAsia="hu-HU"/>
        </w:rPr>
        <w:drawing>
          <wp:inline distT="0" distB="0" distL="0" distR="0">
            <wp:extent cx="1411072" cy="940714"/>
            <wp:effectExtent l="19050" t="0" r="0" b="0"/>
            <wp:docPr id="5" name="Kép 2" descr="grandinnabaliwing_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innabaliwing_1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043" cy="939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bCs w:val="0"/>
          <w:iCs w:val="0"/>
          <w:noProof/>
          <w:lang w:eastAsia="hu-HU"/>
        </w:rPr>
        <w:drawing>
          <wp:inline distT="0" distB="0" distL="0" distR="0">
            <wp:extent cx="1250584" cy="941782"/>
            <wp:effectExtent l="19050" t="0" r="6716" b="0"/>
            <wp:docPr id="7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414" cy="941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iCs w:val="0"/>
          <w:noProof/>
          <w:lang w:eastAsia="hu-HU"/>
        </w:rPr>
        <w:drawing>
          <wp:inline distT="0" distB="0" distL="0" distR="0">
            <wp:extent cx="1251485" cy="939164"/>
            <wp:effectExtent l="19050" t="0" r="5815" b="0"/>
            <wp:docPr id="8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735" cy="94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iCs w:val="0"/>
          <w:noProof/>
          <w:lang w:eastAsia="hu-HU"/>
        </w:rPr>
        <w:drawing>
          <wp:inline distT="0" distB="0" distL="0" distR="0">
            <wp:extent cx="1524752" cy="1144231"/>
            <wp:effectExtent l="19050" t="0" r="0" b="0"/>
            <wp:docPr id="9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632" cy="1144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iCs w:val="0"/>
          <w:noProof/>
          <w:lang w:eastAsia="hu-HU"/>
        </w:rPr>
        <w:drawing>
          <wp:inline distT="0" distB="0" distL="0" distR="0">
            <wp:extent cx="1523022" cy="1142934"/>
            <wp:effectExtent l="19050" t="0" r="978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1" cy="1143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AC8" w:rsidRDefault="00294AC8" w:rsidP="00D42A17">
      <w:pPr>
        <w:pStyle w:val="Kiemeltidzet"/>
      </w:pPr>
      <w:r>
        <w:t>8 nap 7 éjszaka</w:t>
      </w:r>
    </w:p>
    <w:tbl>
      <w:tblPr>
        <w:tblStyle w:val="Rcsostblzat"/>
        <w:tblW w:w="0" w:type="auto"/>
        <w:tblLook w:val="04A0"/>
      </w:tblPr>
      <w:tblGrid>
        <w:gridCol w:w="3070"/>
        <w:gridCol w:w="3275"/>
        <w:gridCol w:w="2867"/>
      </w:tblGrid>
      <w:tr w:rsidR="00294AC8" w:rsidTr="00D42A17">
        <w:tc>
          <w:tcPr>
            <w:tcW w:w="3070" w:type="dxa"/>
          </w:tcPr>
          <w:p w:rsidR="00294AC8" w:rsidRPr="005C5331" w:rsidRDefault="00294AC8" w:rsidP="005C5331">
            <w:pPr>
              <w:jc w:val="center"/>
              <w:rPr>
                <w:highlight w:val="yellow"/>
              </w:rPr>
            </w:pPr>
            <w:r w:rsidRPr="005C5331">
              <w:rPr>
                <w:highlight w:val="yellow"/>
              </w:rPr>
              <w:t>Utószezon</w:t>
            </w:r>
          </w:p>
        </w:tc>
        <w:tc>
          <w:tcPr>
            <w:tcW w:w="3275" w:type="dxa"/>
          </w:tcPr>
          <w:p w:rsidR="00294AC8" w:rsidRPr="005C5331" w:rsidRDefault="00294AC8" w:rsidP="005C5331">
            <w:pPr>
              <w:jc w:val="center"/>
              <w:rPr>
                <w:highlight w:val="yellow"/>
              </w:rPr>
            </w:pPr>
          </w:p>
        </w:tc>
        <w:tc>
          <w:tcPr>
            <w:tcW w:w="2867" w:type="dxa"/>
          </w:tcPr>
          <w:p w:rsidR="00294AC8" w:rsidRPr="005C5331" w:rsidRDefault="00294AC8" w:rsidP="005C5331">
            <w:pPr>
              <w:jc w:val="center"/>
              <w:rPr>
                <w:highlight w:val="yellow"/>
              </w:rPr>
            </w:pPr>
            <w:r w:rsidRPr="005C5331">
              <w:rPr>
                <w:highlight w:val="yellow"/>
              </w:rPr>
              <w:t xml:space="preserve">Főszezon </w:t>
            </w:r>
          </w:p>
        </w:tc>
      </w:tr>
      <w:tr w:rsidR="00294AC8" w:rsidTr="00D42A17">
        <w:tc>
          <w:tcPr>
            <w:tcW w:w="3070" w:type="dxa"/>
          </w:tcPr>
          <w:p w:rsidR="00294AC8" w:rsidRPr="005C5331" w:rsidRDefault="00294AC8" w:rsidP="005C5331">
            <w:pPr>
              <w:jc w:val="center"/>
              <w:rPr>
                <w:highlight w:val="yellow"/>
              </w:rPr>
            </w:pPr>
            <w:r w:rsidRPr="005C5331">
              <w:rPr>
                <w:highlight w:val="yellow"/>
              </w:rPr>
              <w:t>2014</w:t>
            </w:r>
            <w:r w:rsidR="00D42A17" w:rsidRPr="005C5331">
              <w:rPr>
                <w:highlight w:val="yellow"/>
              </w:rPr>
              <w:t xml:space="preserve"> </w:t>
            </w:r>
            <w:r w:rsidRPr="005C5331">
              <w:rPr>
                <w:highlight w:val="yellow"/>
              </w:rPr>
              <w:t xml:space="preserve">jan.6-től </w:t>
            </w:r>
            <w:r w:rsidR="00D42A17" w:rsidRPr="005C5331">
              <w:rPr>
                <w:highlight w:val="yellow"/>
              </w:rPr>
              <w:t>–</w:t>
            </w:r>
            <w:r w:rsidRPr="005C5331">
              <w:rPr>
                <w:highlight w:val="yellow"/>
              </w:rPr>
              <w:t xml:space="preserve"> 2014</w:t>
            </w:r>
            <w:r w:rsidR="00D42A17" w:rsidRPr="005C5331">
              <w:rPr>
                <w:highlight w:val="yellow"/>
              </w:rPr>
              <w:t xml:space="preserve"> </w:t>
            </w:r>
            <w:r w:rsidRPr="005C5331">
              <w:rPr>
                <w:highlight w:val="yellow"/>
              </w:rPr>
              <w:t>jul.31-ig</w:t>
            </w:r>
          </w:p>
          <w:p w:rsidR="00294AC8" w:rsidRPr="005C5331" w:rsidRDefault="00294AC8" w:rsidP="005C5331">
            <w:pPr>
              <w:jc w:val="center"/>
              <w:rPr>
                <w:highlight w:val="yellow"/>
              </w:rPr>
            </w:pPr>
            <w:r w:rsidRPr="005C5331">
              <w:rPr>
                <w:highlight w:val="yellow"/>
              </w:rPr>
              <w:t>2014</w:t>
            </w:r>
            <w:r w:rsidR="00D42A17" w:rsidRPr="005C5331">
              <w:rPr>
                <w:highlight w:val="yellow"/>
              </w:rPr>
              <w:t xml:space="preserve"> okt.1-től -  2014 dec.23</w:t>
            </w:r>
            <w:r w:rsidRPr="005C5331">
              <w:rPr>
                <w:highlight w:val="yellow"/>
              </w:rPr>
              <w:t>-ig</w:t>
            </w:r>
          </w:p>
        </w:tc>
        <w:tc>
          <w:tcPr>
            <w:tcW w:w="3275" w:type="dxa"/>
          </w:tcPr>
          <w:p w:rsidR="00294AC8" w:rsidRPr="005C5331" w:rsidRDefault="00294AC8" w:rsidP="005C5331">
            <w:pPr>
              <w:jc w:val="center"/>
              <w:rPr>
                <w:highlight w:val="yellow"/>
              </w:rPr>
            </w:pPr>
          </w:p>
        </w:tc>
        <w:tc>
          <w:tcPr>
            <w:tcW w:w="2867" w:type="dxa"/>
          </w:tcPr>
          <w:p w:rsidR="00294AC8" w:rsidRPr="005C5331" w:rsidRDefault="00D42A17" w:rsidP="005C5331">
            <w:pPr>
              <w:jc w:val="center"/>
              <w:rPr>
                <w:highlight w:val="yellow"/>
              </w:rPr>
            </w:pPr>
            <w:r w:rsidRPr="005C5331">
              <w:rPr>
                <w:highlight w:val="yellow"/>
              </w:rPr>
              <w:t>2014 dec.24-tól-2015 jan.5</w:t>
            </w:r>
            <w:r w:rsidR="00294AC8" w:rsidRPr="005C5331">
              <w:rPr>
                <w:highlight w:val="yellow"/>
              </w:rPr>
              <w:t>-ig</w:t>
            </w:r>
          </w:p>
        </w:tc>
      </w:tr>
      <w:tr w:rsidR="00294AC8" w:rsidTr="00D42A17">
        <w:tc>
          <w:tcPr>
            <w:tcW w:w="3070" w:type="dxa"/>
          </w:tcPr>
          <w:p w:rsidR="00294AC8" w:rsidRPr="005C5331" w:rsidRDefault="00294AC8" w:rsidP="005C5331">
            <w:pPr>
              <w:jc w:val="center"/>
              <w:rPr>
                <w:highlight w:val="yellow"/>
              </w:rPr>
            </w:pPr>
          </w:p>
        </w:tc>
        <w:tc>
          <w:tcPr>
            <w:tcW w:w="3275" w:type="dxa"/>
          </w:tcPr>
          <w:p w:rsidR="00294AC8" w:rsidRPr="005C5331" w:rsidRDefault="00294AC8" w:rsidP="005C5331">
            <w:pPr>
              <w:jc w:val="center"/>
              <w:rPr>
                <w:highlight w:val="yellow"/>
              </w:rPr>
            </w:pPr>
          </w:p>
        </w:tc>
        <w:tc>
          <w:tcPr>
            <w:tcW w:w="2867" w:type="dxa"/>
          </w:tcPr>
          <w:p w:rsidR="00294AC8" w:rsidRPr="005C5331" w:rsidRDefault="00294AC8" w:rsidP="005C5331">
            <w:pPr>
              <w:jc w:val="center"/>
              <w:rPr>
                <w:highlight w:val="yellow"/>
              </w:rPr>
            </w:pPr>
          </w:p>
        </w:tc>
      </w:tr>
      <w:tr w:rsidR="00294AC8" w:rsidTr="00D42A17">
        <w:tc>
          <w:tcPr>
            <w:tcW w:w="3070" w:type="dxa"/>
          </w:tcPr>
          <w:p w:rsidR="00294AC8" w:rsidRPr="005C5331" w:rsidRDefault="00C110F5" w:rsidP="005C533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US$ 340</w:t>
            </w:r>
            <w:r w:rsidR="00D42A17" w:rsidRPr="005C5331">
              <w:rPr>
                <w:highlight w:val="yellow"/>
              </w:rPr>
              <w:t>/fő</w:t>
            </w:r>
          </w:p>
        </w:tc>
        <w:tc>
          <w:tcPr>
            <w:tcW w:w="3275" w:type="dxa"/>
          </w:tcPr>
          <w:p w:rsidR="00294AC8" w:rsidRPr="005C5331" w:rsidRDefault="00294AC8" w:rsidP="005C5331">
            <w:pPr>
              <w:jc w:val="center"/>
              <w:rPr>
                <w:highlight w:val="yellow"/>
              </w:rPr>
            </w:pPr>
          </w:p>
        </w:tc>
        <w:tc>
          <w:tcPr>
            <w:tcW w:w="2867" w:type="dxa"/>
          </w:tcPr>
          <w:p w:rsidR="00294AC8" w:rsidRPr="005C5331" w:rsidRDefault="00C110F5" w:rsidP="005C533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US$ 475</w:t>
            </w:r>
            <w:r w:rsidR="00D42A17" w:rsidRPr="005C5331">
              <w:rPr>
                <w:highlight w:val="yellow"/>
              </w:rPr>
              <w:t>/fő</w:t>
            </w:r>
          </w:p>
        </w:tc>
      </w:tr>
    </w:tbl>
    <w:p w:rsidR="00294AC8" w:rsidRDefault="00D42A17" w:rsidP="00294AC8">
      <w:r w:rsidRPr="00D42A17">
        <w:t>További kedvezményekért érdeklődjön utazási irodánknál.</w:t>
      </w:r>
    </w:p>
    <w:p w:rsidR="00D42A17" w:rsidRDefault="00D42A17" w:rsidP="00D42A17">
      <w:pPr>
        <w:pStyle w:val="Kiemeltidzet"/>
      </w:pPr>
      <w:r>
        <w:t>10 nap 9 éjszaka</w:t>
      </w:r>
    </w:p>
    <w:tbl>
      <w:tblPr>
        <w:tblStyle w:val="Rcsostblzat"/>
        <w:tblW w:w="0" w:type="auto"/>
        <w:tblLook w:val="04A0"/>
      </w:tblPr>
      <w:tblGrid>
        <w:gridCol w:w="3085"/>
        <w:gridCol w:w="3119"/>
        <w:gridCol w:w="3008"/>
      </w:tblGrid>
      <w:tr w:rsidR="005C5331" w:rsidTr="005C5331">
        <w:tc>
          <w:tcPr>
            <w:tcW w:w="3085" w:type="dxa"/>
          </w:tcPr>
          <w:p w:rsidR="005C5331" w:rsidRPr="005C5331" w:rsidRDefault="005C5331" w:rsidP="005C5331">
            <w:pPr>
              <w:jc w:val="center"/>
              <w:rPr>
                <w:highlight w:val="yellow"/>
              </w:rPr>
            </w:pPr>
            <w:r w:rsidRPr="005C5331">
              <w:rPr>
                <w:highlight w:val="yellow"/>
              </w:rPr>
              <w:t>Utószezon</w:t>
            </w:r>
          </w:p>
        </w:tc>
        <w:tc>
          <w:tcPr>
            <w:tcW w:w="3119" w:type="dxa"/>
          </w:tcPr>
          <w:p w:rsidR="005C5331" w:rsidRPr="005C5331" w:rsidRDefault="005C5331" w:rsidP="005C5331">
            <w:pPr>
              <w:jc w:val="center"/>
              <w:rPr>
                <w:highlight w:val="yellow"/>
              </w:rPr>
            </w:pPr>
          </w:p>
        </w:tc>
        <w:tc>
          <w:tcPr>
            <w:tcW w:w="3008" w:type="dxa"/>
          </w:tcPr>
          <w:p w:rsidR="005C5331" w:rsidRPr="005C5331" w:rsidRDefault="005C5331" w:rsidP="005C5331">
            <w:pPr>
              <w:jc w:val="center"/>
              <w:rPr>
                <w:highlight w:val="yellow"/>
              </w:rPr>
            </w:pPr>
            <w:r w:rsidRPr="005C5331">
              <w:rPr>
                <w:highlight w:val="yellow"/>
              </w:rPr>
              <w:t xml:space="preserve">Főszezon </w:t>
            </w:r>
          </w:p>
        </w:tc>
      </w:tr>
      <w:tr w:rsidR="005C5331" w:rsidTr="005C5331">
        <w:tc>
          <w:tcPr>
            <w:tcW w:w="3085" w:type="dxa"/>
          </w:tcPr>
          <w:p w:rsidR="005C5331" w:rsidRPr="005C5331" w:rsidRDefault="005C5331" w:rsidP="005C5331">
            <w:pPr>
              <w:jc w:val="center"/>
              <w:rPr>
                <w:highlight w:val="yellow"/>
              </w:rPr>
            </w:pPr>
            <w:r w:rsidRPr="005C5331">
              <w:rPr>
                <w:highlight w:val="yellow"/>
              </w:rPr>
              <w:t>2014 jan.6-től – 2014 jul.31-ig</w:t>
            </w:r>
          </w:p>
          <w:p w:rsidR="005C5331" w:rsidRPr="005C5331" w:rsidRDefault="005C5331" w:rsidP="005C5331">
            <w:pPr>
              <w:jc w:val="center"/>
              <w:rPr>
                <w:highlight w:val="yellow"/>
              </w:rPr>
            </w:pPr>
            <w:r w:rsidRPr="005C5331">
              <w:rPr>
                <w:highlight w:val="yellow"/>
              </w:rPr>
              <w:t>2014 okt.1-től -  2014 dec.23-ig</w:t>
            </w:r>
          </w:p>
        </w:tc>
        <w:tc>
          <w:tcPr>
            <w:tcW w:w="3119" w:type="dxa"/>
          </w:tcPr>
          <w:p w:rsidR="005C5331" w:rsidRPr="005C5331" w:rsidRDefault="005C5331" w:rsidP="005C5331">
            <w:pPr>
              <w:jc w:val="center"/>
              <w:rPr>
                <w:highlight w:val="yellow"/>
              </w:rPr>
            </w:pPr>
          </w:p>
        </w:tc>
        <w:tc>
          <w:tcPr>
            <w:tcW w:w="3008" w:type="dxa"/>
          </w:tcPr>
          <w:p w:rsidR="005C5331" w:rsidRPr="005C5331" w:rsidRDefault="005C5331" w:rsidP="005C5331">
            <w:pPr>
              <w:jc w:val="center"/>
              <w:rPr>
                <w:highlight w:val="yellow"/>
              </w:rPr>
            </w:pPr>
            <w:r w:rsidRPr="005C5331">
              <w:rPr>
                <w:highlight w:val="yellow"/>
              </w:rPr>
              <w:t>2014 dec.24-tól-2015 jan.5-ig</w:t>
            </w:r>
          </w:p>
        </w:tc>
      </w:tr>
      <w:tr w:rsidR="005C5331" w:rsidTr="005C5331">
        <w:tc>
          <w:tcPr>
            <w:tcW w:w="3085" w:type="dxa"/>
          </w:tcPr>
          <w:p w:rsidR="005C5331" w:rsidRPr="005C5331" w:rsidRDefault="00AB6CD7" w:rsidP="005C533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US$ 425</w:t>
            </w:r>
            <w:r w:rsidR="005C5331" w:rsidRPr="005C5331">
              <w:rPr>
                <w:highlight w:val="yellow"/>
              </w:rPr>
              <w:t>/fő</w:t>
            </w:r>
          </w:p>
        </w:tc>
        <w:tc>
          <w:tcPr>
            <w:tcW w:w="3119" w:type="dxa"/>
          </w:tcPr>
          <w:p w:rsidR="005C5331" w:rsidRPr="005C5331" w:rsidRDefault="005C5331" w:rsidP="005C5331">
            <w:pPr>
              <w:jc w:val="center"/>
              <w:rPr>
                <w:highlight w:val="yellow"/>
              </w:rPr>
            </w:pPr>
          </w:p>
        </w:tc>
        <w:tc>
          <w:tcPr>
            <w:tcW w:w="3008" w:type="dxa"/>
          </w:tcPr>
          <w:p w:rsidR="005C5331" w:rsidRPr="005C5331" w:rsidRDefault="00987D11" w:rsidP="005C533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US$ </w:t>
            </w:r>
            <w:bookmarkStart w:id="0" w:name="_GoBack"/>
            <w:bookmarkEnd w:id="0"/>
            <w:r w:rsidR="00AB6CD7">
              <w:rPr>
                <w:highlight w:val="yellow"/>
              </w:rPr>
              <w:t>599</w:t>
            </w:r>
            <w:r w:rsidR="005C5331" w:rsidRPr="005C5331">
              <w:rPr>
                <w:highlight w:val="yellow"/>
              </w:rPr>
              <w:t>/fő</w:t>
            </w:r>
          </w:p>
        </w:tc>
      </w:tr>
    </w:tbl>
    <w:p w:rsidR="005C5331" w:rsidRDefault="005C5331" w:rsidP="005C5331">
      <w:r w:rsidRPr="005C5331">
        <w:t>További kedvezményekért érdeklődjön utazási irodánknál.</w:t>
      </w:r>
    </w:p>
    <w:p w:rsidR="005C5331" w:rsidRDefault="005C5331" w:rsidP="0040484B">
      <w:pPr>
        <w:pStyle w:val="Kiemeltidzet"/>
        <w:tabs>
          <w:tab w:val="left" w:pos="2996"/>
        </w:tabs>
      </w:pPr>
      <w:r>
        <w:t>Csomag tartalma</w:t>
      </w:r>
      <w:r w:rsidR="0040484B">
        <w:tab/>
      </w:r>
    </w:p>
    <w:p w:rsidR="005C5331" w:rsidRDefault="005C5331" w:rsidP="005C5331">
      <w:r>
        <w:t xml:space="preserve">- szállás a </w:t>
      </w:r>
      <w:r w:rsidRPr="005C5331">
        <w:t>GRAND INNA KUTA</w:t>
      </w:r>
      <w:r w:rsidR="008C5A0C">
        <w:t>- superior</w:t>
      </w:r>
      <w:r>
        <w:t xml:space="preserve"> szoba </w:t>
      </w:r>
    </w:p>
    <w:p w:rsidR="005C5331" w:rsidRDefault="005C5331" w:rsidP="005C5331">
      <w:r>
        <w:t>- reggeli</w:t>
      </w:r>
    </w:p>
    <w:p w:rsidR="005C5331" w:rsidRDefault="005C5331" w:rsidP="005C5331">
      <w:r>
        <w:t xml:space="preserve">- szolgáltatási díjak </w:t>
      </w:r>
    </w:p>
    <w:p w:rsidR="005C5331" w:rsidRDefault="005C5331" w:rsidP="005C5331">
      <w:r>
        <w:t>- szálláshely adó</w:t>
      </w:r>
    </w:p>
    <w:p w:rsidR="005C5331" w:rsidRDefault="005C5331" w:rsidP="005C5331">
      <w:pPr>
        <w:pStyle w:val="Kiemeltidzet"/>
      </w:pPr>
      <w:r>
        <w:t>Az ár nem tartalmazza:</w:t>
      </w:r>
    </w:p>
    <w:p w:rsidR="005C5331" w:rsidRDefault="005C5331" w:rsidP="005C5331">
      <w:r>
        <w:t xml:space="preserve">Ebéd        :    (nem kötelező)       </w:t>
      </w:r>
    </w:p>
    <w:p w:rsidR="005C5331" w:rsidRDefault="005C5331" w:rsidP="005C5331">
      <w:r>
        <w:t>Vacsora  :     (nem kötelező)</w:t>
      </w:r>
    </w:p>
    <w:p w:rsidR="005C5331" w:rsidRDefault="005C5331" w:rsidP="005C5331">
      <w:r>
        <w:t>transzferek</w:t>
      </w:r>
    </w:p>
    <w:p w:rsidR="00E772CD" w:rsidRDefault="00E772CD" w:rsidP="00E772CD">
      <w:pPr>
        <w:pStyle w:val="Kiemeltidzet"/>
      </w:pPr>
      <w:r>
        <w:lastRenderedPageBreak/>
        <w:t>Hotel leírás:</w:t>
      </w:r>
    </w:p>
    <w:p w:rsidR="00E772CD" w:rsidRDefault="00E772CD" w:rsidP="00E772CD">
      <w:r>
        <w:t>A Grand Inna Kuta szállása közvetlenül a tengerparton található. A szálláshely szabadtéri medencével várja vendégeit. Kuta több bevásárló utcája 1 perc sétára található, míg a kutai Művészpiac 2 perc alatt érhető el gyalogosan. A szálláshelytől 1 perces sétára a szörf mellett még számos sportolási lehetőség közül választhatnak a vendégek. A szállodától 5 kilométerre fekszik a Bali Denpasar nemzetközi repülőtér.</w:t>
      </w:r>
    </w:p>
    <w:p w:rsidR="00E772CD" w:rsidRDefault="00E772CD" w:rsidP="00E772CD">
      <w:r>
        <w:t>A szobák légkondicionálóval felszereltek. A szállásokon a dohányzás nem megengedett. A szállásokon pipereszett és papucs is biztosított. Minibár, tea- és kávéfőző, valamint 24 órás szobaszerviz is rendelkezésre áll.</w:t>
      </w:r>
    </w:p>
    <w:p w:rsidR="00E772CD" w:rsidRPr="00E772CD" w:rsidRDefault="00E772CD" w:rsidP="00E772CD">
      <w:r>
        <w:t xml:space="preserve">A szálláshely egész területén ingyenes Wi-Fi érhető el. </w:t>
      </w:r>
    </w:p>
    <w:p w:rsidR="005C5331" w:rsidRDefault="00E772CD" w:rsidP="005C5331">
      <w:pPr>
        <w:pStyle w:val="Kiemeltidzet"/>
      </w:pPr>
      <w:r>
        <w:t xml:space="preserve">Választható </w:t>
      </w:r>
      <w:r w:rsidR="005C5331">
        <w:t>programok:</w:t>
      </w:r>
    </w:p>
    <w:p w:rsidR="005C5331" w:rsidRDefault="00E772CD" w:rsidP="005C5331">
      <w:r>
        <w:t>- 3 e</w:t>
      </w:r>
      <w:r w:rsidR="005C5331">
        <w:t>gész napos kirándulás</w:t>
      </w:r>
      <w:r>
        <w:t>,</w:t>
      </w:r>
      <w:r w:rsidR="005C5331">
        <w:t xml:space="preserve"> amelyek a sziget 70% lefedik (magyar idegenvezetés)</w:t>
      </w:r>
    </w:p>
    <w:p w:rsidR="005C5331" w:rsidRDefault="005C5331" w:rsidP="005C5331">
      <w:r>
        <w:t xml:space="preserve">- elefánt szafari </w:t>
      </w:r>
    </w:p>
    <w:p w:rsidR="005C5331" w:rsidRDefault="005C5331" w:rsidP="005C5331">
      <w:r>
        <w:t>- vadvízi rafting</w:t>
      </w:r>
    </w:p>
    <w:p w:rsidR="005C5331" w:rsidRDefault="005C5331" w:rsidP="005C5331">
      <w:r>
        <w:t xml:space="preserve">- lovaglás az óceán part mentén </w:t>
      </w:r>
    </w:p>
    <w:p w:rsidR="005C5331" w:rsidRDefault="005C5331" w:rsidP="005C5331">
      <w:r>
        <w:t>- qvadozás</w:t>
      </w:r>
    </w:p>
    <w:p w:rsidR="005C5331" w:rsidRDefault="005C5331" w:rsidP="005C5331">
      <w:r>
        <w:t>- egy napos hajó kirándulás (Lembongan sziget)</w:t>
      </w:r>
    </w:p>
    <w:p w:rsidR="005C5331" w:rsidRDefault="005C5331" w:rsidP="005C5331">
      <w:r>
        <w:t>- innováció delfinekkel</w:t>
      </w:r>
    </w:p>
    <w:p w:rsidR="005C5331" w:rsidRDefault="005C5331" w:rsidP="005C5331">
      <w:r>
        <w:t>- Esküvő szervezés</w:t>
      </w:r>
    </w:p>
    <w:p w:rsidR="005C5331" w:rsidRDefault="005C5331" w:rsidP="008C5A0C">
      <w:pPr>
        <w:pStyle w:val="Kiemeltidzet"/>
      </w:pPr>
      <w:r>
        <w:t>Kapcsolat felvétel:</w:t>
      </w:r>
    </w:p>
    <w:p w:rsidR="005C5331" w:rsidRPr="008C5A0C" w:rsidRDefault="003000B3" w:rsidP="005C5331">
      <w:pPr>
        <w:rPr>
          <w:sz w:val="16"/>
        </w:rPr>
      </w:pPr>
      <w:r>
        <w:rPr>
          <w:sz w:val="16"/>
        </w:rPr>
        <w:t>ACV Bali Tours</w:t>
      </w:r>
    </w:p>
    <w:sectPr w:rsidR="005C5331" w:rsidRPr="008C5A0C" w:rsidSect="00493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425"/>
  <w:characterSpacingControl w:val="doNotCompress"/>
  <w:compat/>
  <w:rsids>
    <w:rsidRoot w:val="00294AC8"/>
    <w:rsid w:val="000B3F79"/>
    <w:rsid w:val="000F593B"/>
    <w:rsid w:val="00294AC8"/>
    <w:rsid w:val="002B47B4"/>
    <w:rsid w:val="003000B3"/>
    <w:rsid w:val="0040484B"/>
    <w:rsid w:val="00493C18"/>
    <w:rsid w:val="005C5331"/>
    <w:rsid w:val="005D6095"/>
    <w:rsid w:val="005E15F4"/>
    <w:rsid w:val="006A665C"/>
    <w:rsid w:val="00736786"/>
    <w:rsid w:val="008C5A0C"/>
    <w:rsid w:val="00910C2A"/>
    <w:rsid w:val="00987D11"/>
    <w:rsid w:val="009C2E5E"/>
    <w:rsid w:val="009C335E"/>
    <w:rsid w:val="00A70A68"/>
    <w:rsid w:val="00AB6CD7"/>
    <w:rsid w:val="00AF3E0D"/>
    <w:rsid w:val="00B2489D"/>
    <w:rsid w:val="00C110F5"/>
    <w:rsid w:val="00CC5605"/>
    <w:rsid w:val="00D42A17"/>
    <w:rsid w:val="00E7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3C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294A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94A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csostblzat">
    <w:name w:val="Table Grid"/>
    <w:basedOn w:val="Normltblzat"/>
    <w:uiPriority w:val="59"/>
    <w:rsid w:val="00294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iemeltidzet">
    <w:name w:val="Intense Quote"/>
    <w:basedOn w:val="Norml"/>
    <w:next w:val="Norml"/>
    <w:link w:val="KiemeltidzetChar"/>
    <w:uiPriority w:val="30"/>
    <w:qFormat/>
    <w:rsid w:val="00D42A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42A17"/>
    <w:rPr>
      <w:b/>
      <w:bCs/>
      <w:i/>
      <w:iCs/>
      <w:color w:val="4F81BD" w:themeColor="accent1"/>
    </w:rPr>
  </w:style>
  <w:style w:type="character" w:styleId="Ershivatkozs">
    <w:name w:val="Intense Reference"/>
    <w:basedOn w:val="Bekezdsalapbettpusa"/>
    <w:uiPriority w:val="32"/>
    <w:qFormat/>
    <w:rsid w:val="00D42A17"/>
    <w:rPr>
      <w:b/>
      <w:bCs/>
      <w:smallCaps/>
      <w:color w:val="C0504D" w:themeColor="accent2"/>
      <w:spacing w:val="5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2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294A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94A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csostblzat">
    <w:name w:val="Table Grid"/>
    <w:basedOn w:val="Normltblzat"/>
    <w:uiPriority w:val="59"/>
    <w:rsid w:val="00294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iemeltidzet">
    <w:name w:val="Intense Quote"/>
    <w:basedOn w:val="Norml"/>
    <w:next w:val="Norml"/>
    <w:link w:val="KiemeltidzetChar"/>
    <w:uiPriority w:val="30"/>
    <w:qFormat/>
    <w:rsid w:val="00D42A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42A17"/>
    <w:rPr>
      <w:b/>
      <w:bCs/>
      <w:i/>
      <w:iCs/>
      <w:color w:val="4F81BD" w:themeColor="accent1"/>
    </w:rPr>
  </w:style>
  <w:style w:type="character" w:styleId="Ershivatkozs">
    <w:name w:val="Intense Reference"/>
    <w:basedOn w:val="Bekezdsalapbettpusa"/>
    <w:uiPriority w:val="32"/>
    <w:qFormat/>
    <w:rsid w:val="00D42A17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3</cp:revision>
  <dcterms:created xsi:type="dcterms:W3CDTF">2014-12-04T04:47:00Z</dcterms:created>
  <dcterms:modified xsi:type="dcterms:W3CDTF">2014-12-04T05:14:00Z</dcterms:modified>
</cp:coreProperties>
</file>